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2F761C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ERASMUS + ACUERDO DE APRENDIZAJE PARA MOVILI</w:t>
      </w:r>
      <w:r w:rsidR="00BD048E">
        <w:rPr>
          <w:rFonts w:ascii="Arial" w:hAnsi="Arial"/>
          <w:b/>
          <w:sz w:val="20"/>
          <w:u w:val="single"/>
        </w:rPr>
        <w:t>D</w:t>
      </w:r>
      <w:r>
        <w:rPr>
          <w:rFonts w:ascii="Arial" w:hAnsi="Arial"/>
          <w:b/>
          <w:sz w:val="20"/>
          <w:u w:val="single"/>
        </w:rPr>
        <w:t>AD FP</w:t>
      </w:r>
      <w:r w:rsidR="00F861E5">
        <w:rPr>
          <w:rFonts w:ascii="Arial" w:hAnsi="Arial"/>
          <w:b/>
          <w:sz w:val="20"/>
          <w:u w:val="single"/>
        </w:rPr>
        <w:t xml:space="preserve"> (ESTUDIANTES)</w:t>
      </w: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I. DATOS DEL PARTICIPANTE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Nombre del participante</w:t>
            </w:r>
            <w:bookmarkStart w:id="0" w:name="Text5"/>
            <w:r w:rsidR="00F861E5">
              <w:rPr>
                <w:rFonts w:ascii="Arial" w:hAnsi="Arial"/>
                <w:sz w:val="20"/>
              </w:rPr>
              <w:t>:</w:t>
            </w:r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bookmarkEnd w:id="0"/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Ámbito de educación profesional:   </w:t>
            </w:r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</w:t>
            </w:r>
          </w:p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Institución de origen (nombre, dirección):     </w:t>
            </w:r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</w:t>
            </w:r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Organización de acogida (nombre, dirección): </w:t>
            </w:r>
            <w:bookmarkStart w:id="1" w:name="Text2"/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 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 </w:t>
            </w:r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Fechas previstas de inicio y de finalización del período de prácticas:        </w:t>
            </w:r>
            <w:r w:rsidR="000004E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0004EF">
              <w:rPr>
                <w:rFonts w:ascii="Arial" w:hAnsi="Arial"/>
                <w:sz w:val="20"/>
              </w:rPr>
            </w:r>
            <w:r w:rsidR="000004E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004E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Default="002F761C" w:rsidP="00DE04B6">
            <w:pPr>
              <w:keepNext/>
              <w:autoSpaceDE w:val="0"/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Conocimientos, aptitudes y competencias a adquirir: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DE04B6" w:rsidRPr="00E22921" w:rsidRDefault="002F761C" w:rsidP="00DE04B6">
            <w:pPr>
              <w:keepNext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DE04B6"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UC0347_2: Realizar el análisis capilar, para diseñar protocolos de trabajos técnicos y aplicar cuidados capilares estéticos.</w:t>
            </w:r>
          </w:p>
          <w:p w:rsidR="00DE04B6" w:rsidRPr="00E22921" w:rsidRDefault="00DE04B6" w:rsidP="00DE04B6">
            <w:pPr>
              <w:keepNext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UC0058_1: Preparar los equipos y lavar y acondicionar el cabello y cuero cabelludo.</w:t>
            </w:r>
          </w:p>
          <w:p w:rsidR="00DE04B6" w:rsidRPr="00E22921" w:rsidRDefault="00DE04B6" w:rsidP="00DE04B6">
            <w:pPr>
              <w:keepNext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UC0348_2: Realizar cambios de color totales o parciales en el cabello.</w:t>
            </w:r>
          </w:p>
          <w:p w:rsidR="00DE04B6" w:rsidRPr="00E22921" w:rsidRDefault="00DE04B6" w:rsidP="00DE04B6">
            <w:pPr>
              <w:keepNext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UC0349_2: Modificar la forma del cabello temporalmente, peinarlo y/o recogerlo.</w:t>
            </w:r>
          </w:p>
          <w:p w:rsidR="00DE04B6" w:rsidRPr="00E22921" w:rsidRDefault="00DE04B6" w:rsidP="00DE04B6">
            <w:pPr>
              <w:keepNext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UC0350_2: Realizar cambios de forma permanente en el cabello.</w:t>
            </w:r>
          </w:p>
          <w:p w:rsidR="00DE04B6" w:rsidRPr="00E22921" w:rsidRDefault="00DE04B6" w:rsidP="00DE04B6">
            <w:pPr>
              <w:keepNext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UC0351_2: Cortar el cabello y realizar el arreglo y rasurado de barba y bigote.</w:t>
            </w:r>
          </w:p>
          <w:p w:rsidR="0048070E" w:rsidRPr="0048070E" w:rsidRDefault="00DE04B6" w:rsidP="00DE04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color w:val="000000"/>
                <w:sz w:val="20"/>
                <w:szCs w:val="20"/>
              </w:rPr>
              <w:t>UC0352_2: Asesorar y vender productos y servicios para la Imagen Personal.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Default="002F761C" w:rsidP="00DE04B6">
            <w:pPr>
              <w:jc w:val="both"/>
              <w:rPr>
                <w:rFonts w:ascii="Arial" w:hAnsi="Arial"/>
                <w:sz w:val="20"/>
              </w:rPr>
            </w:pPr>
            <w:r>
              <w:t xml:space="preserve"> </w:t>
            </w:r>
            <w:r>
              <w:rPr>
                <w:rFonts w:ascii="Arial" w:hAnsi="Arial"/>
                <w:b/>
                <w:sz w:val="20"/>
              </w:rPr>
              <w:t>Programa detallado del período de formación práctica:</w:t>
            </w:r>
            <w:r>
              <w:rPr>
                <w:rFonts w:ascii="Arial" w:hAnsi="Arial"/>
                <w:sz w:val="20"/>
              </w:rPr>
              <w:t xml:space="preserve">       </w:t>
            </w:r>
          </w:p>
          <w:p w:rsidR="00DE04B6" w:rsidRDefault="00DE04B6" w:rsidP="00DE04B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  <w:lang w:val="es-ES_tradnl"/>
              </w:rPr>
              <w:t>ACTIVIDADES.</w:t>
            </w:r>
            <w:r w:rsidRPr="00E22921">
              <w:rPr>
                <w:rFonts w:ascii="Times New Roman" w:eastAsia="Calibri" w:hAnsi="Times New Roman"/>
                <w:sz w:val="20"/>
                <w:szCs w:val="20"/>
              </w:rPr>
              <w:t xml:space="preserve"> Selección del peinado y recogido, Preparación de la zona de trabajo, c) Realización de la  higiene capilar, Realización de peinados y acabados del cabello: e) Realización de recogidos del cabello: f) Colocación de pelucas y extensiones, g) Determinación de las pautas de mantenimiento del peinado y recogido </w:t>
            </w:r>
          </w:p>
          <w:p w:rsidR="00DE04B6" w:rsidRDefault="00DE04B6" w:rsidP="00DE04B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</w:rPr>
              <w:t>ACTIVIDADES</w:t>
            </w:r>
            <w:r w:rsidRPr="00E22921">
              <w:rPr>
                <w:rFonts w:ascii="Times New Roman" w:eastAsia="Calibri" w:hAnsi="Times New Roman"/>
                <w:sz w:val="20"/>
                <w:szCs w:val="20"/>
              </w:rPr>
              <w:t xml:space="preserve">  Propuesta de cambios de color,  adecuación a las necesidades, demandas y características personales. Aplicación de medidas y técnicas previas: d) Aplicación de operaciones de coloración: Proceso de coloración temporal y semipermanente: e) Aplicación de técnicas de decoloración en el cabello. </w:t>
            </w:r>
          </w:p>
          <w:p w:rsidR="00DE04B6" w:rsidRPr="00E22921" w:rsidRDefault="00DE04B6" w:rsidP="00DE04B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</w:rPr>
              <w:t>ACTIVIDADES</w:t>
            </w:r>
            <w:r w:rsidRPr="00E22921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. </w:t>
            </w:r>
            <w:r w:rsidRPr="00E2292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Técnicas de corte del cabello. </w:t>
            </w:r>
            <w:r w:rsidRPr="00E22921">
              <w:rPr>
                <w:rFonts w:ascii="Times New Roman" w:eastAsia="Calibri" w:hAnsi="Times New Roman"/>
                <w:sz w:val="20"/>
                <w:szCs w:val="20"/>
              </w:rPr>
              <w:t>b) Caracterización de las técnicas de corte: Técnica de corte desfilado. Técnica de corte dentado, Técnica de corte entresacado o vaciado, Técnica de picoteado,</w:t>
            </w:r>
          </w:p>
          <w:p w:rsidR="00DE04B6" w:rsidRPr="00E22921" w:rsidRDefault="00DE04B6" w:rsidP="00DE04B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sz w:val="20"/>
                <w:szCs w:val="20"/>
              </w:rPr>
              <w:t>d) Corte de cabello con tijera e) Realización de corte de cabello con navaja,</w:t>
            </w:r>
            <w:r w:rsidRPr="00E2292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22921">
              <w:rPr>
                <w:rFonts w:ascii="Times New Roman" w:eastAsia="Calibri" w:hAnsi="Times New Roman"/>
                <w:sz w:val="20"/>
                <w:szCs w:val="20"/>
              </w:rPr>
              <w:t>Realización de corte de cabello con maquinilla, g) Realización de estilos de corte.</w:t>
            </w:r>
          </w:p>
          <w:p w:rsidR="00DE04B6" w:rsidRPr="00E22921" w:rsidRDefault="00DE04B6" w:rsidP="00DE04B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</w:rPr>
              <w:t>ACTIVIDADES</w:t>
            </w:r>
            <w:r w:rsidRPr="00E22921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. Cambios de forma permanente del cabello. </w:t>
            </w:r>
            <w:r w:rsidRPr="00E22921">
              <w:rPr>
                <w:rFonts w:ascii="Times New Roman" w:eastAsia="Calibri" w:hAnsi="Times New Roman"/>
                <w:sz w:val="20"/>
                <w:szCs w:val="20"/>
              </w:rPr>
              <w:t xml:space="preserve">a) Caracterización de los métodos de cambio de forma </w:t>
            </w:r>
            <w:r w:rsidRPr="00E2292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permanente: b) Personalización del procedimiento de cambio de forma permanente d) Aplicación de protocolos de ondulación permanente, e) Aplicación de protocolos de alisado y desrizado permanente</w:t>
            </w:r>
          </w:p>
          <w:p w:rsidR="00DE04B6" w:rsidRPr="00E22921" w:rsidRDefault="00DE04B6" w:rsidP="00DE04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</w:rPr>
              <w:t>ACTIVIDADES</w:t>
            </w:r>
            <w:r w:rsidRPr="00E22921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. </w:t>
            </w:r>
            <w:r w:rsidRPr="00E229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Peluquería y estilismo masculino. </w:t>
            </w:r>
            <w:r w:rsidRPr="00E22921">
              <w:rPr>
                <w:rFonts w:ascii="Times New Roman" w:hAnsi="Times New Roman"/>
                <w:sz w:val="20"/>
                <w:szCs w:val="20"/>
              </w:rPr>
              <w:t>b) Diseño de estilos de barba y bigote, c) Realización del arreglo de barba y bigote, d) Realización de técnicas previas al rasurado de la barba, e) Rasurado de la barba, f) Aplicación de técnicas asociadas al estilismo facial masculino, g) Realización de corte y acabados del cabello en estilismo masculino.</w:t>
            </w:r>
          </w:p>
          <w:p w:rsidR="00DE04B6" w:rsidRPr="00E22921" w:rsidRDefault="00DE04B6" w:rsidP="00DE04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</w:rPr>
              <w:t>ACTIVIDADES</w:t>
            </w:r>
            <w:r w:rsidRPr="00E22921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. </w:t>
            </w:r>
            <w:r w:rsidRPr="00E229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Análisis capilar. </w:t>
            </w:r>
            <w:r w:rsidRPr="00E22921">
              <w:rPr>
                <w:rFonts w:ascii="Times New Roman" w:hAnsi="Times New Roman"/>
                <w:sz w:val="20"/>
                <w:szCs w:val="20"/>
              </w:rPr>
              <w:t>b) Preparación de los equipos de análisis y cuidados capilares, c) Realización del análisis de la piel y anexos d)Aplicación de cuidados del cabello.</w:t>
            </w:r>
          </w:p>
          <w:p w:rsidR="00DE04B6" w:rsidRPr="00E22921" w:rsidRDefault="00DE04B6" w:rsidP="00DE04B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2921">
              <w:rPr>
                <w:rFonts w:ascii="Times New Roman" w:eastAsia="Calibri" w:hAnsi="Times New Roman"/>
                <w:b/>
                <w:sz w:val="20"/>
                <w:szCs w:val="20"/>
              </w:rPr>
              <w:t>ACTIVIDADES</w:t>
            </w:r>
            <w:r w:rsidRPr="00E22921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Pr="00E22921">
              <w:rPr>
                <w:rFonts w:ascii="Times New Roman" w:hAnsi="Times New Roman"/>
                <w:iCs/>
                <w:sz w:val="20"/>
                <w:szCs w:val="20"/>
              </w:rPr>
              <w:t>Marketing  y venta en imagen personal</w:t>
            </w:r>
            <w:r w:rsidRPr="00E229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E22921">
              <w:rPr>
                <w:rFonts w:ascii="Times New Roman" w:hAnsi="Times New Roman"/>
                <w:sz w:val="20"/>
                <w:szCs w:val="20"/>
              </w:rPr>
              <w:t>b) Determinación de las necesidades de los clientes c) Pautas de atención al cliente d) Las técnicas de venta en imagen personal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Pr="00E22921" w:rsidRDefault="002F761C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Tareas del becario:</w:t>
            </w:r>
            <w:r>
              <w:rPr>
                <w:rFonts w:ascii="Arial" w:hAnsi="Arial"/>
                <w:sz w:val="20"/>
              </w:rPr>
              <w:t xml:space="preserve">            </w:t>
            </w:r>
            <w:proofErr w:type="spellStart"/>
            <w:r w:rsidR="00DE04B6" w:rsidRPr="00E22921">
              <w:rPr>
                <w:rFonts w:ascii="Times New Roman" w:hAnsi="Times New Roman"/>
                <w:sz w:val="20"/>
                <w:szCs w:val="20"/>
              </w:rPr>
              <w:t>Recepcionar</w:t>
            </w:r>
            <w:proofErr w:type="spellEnd"/>
            <w:r w:rsidR="00DE04B6" w:rsidRPr="00E22921">
              <w:rPr>
                <w:rFonts w:ascii="Times New Roman" w:hAnsi="Times New Roman"/>
                <w:sz w:val="20"/>
                <w:szCs w:val="20"/>
              </w:rPr>
              <w:t>, almacenar y distribuir el material de peluquería, controlando consumo y el stock.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b) Atender al cliente en todas las fases del proceso, aplicando  procedimiento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c) Comprobar el estado del cabello y cuero cabelludo, manejando instrumentos de observación.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d) Preparar y poner a punto el puesto de trabajo e instalaciones, manteniéndolos en condiciones óptimas para su utilización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e) Realizar cambios de forma permanente en el cabello, siguiendo las especificaciones establecidas.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f) Teñir y decolorar el tallo capilar, seleccionando cosméticos, técnicas y procedimientos.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g) Cambiar la longitud del cabello seleccionando cosméticos, técnicas y estilos de corte.</w:t>
            </w:r>
          </w:p>
          <w:p w:rsidR="00DE04B6" w:rsidRPr="00E22921" w:rsidRDefault="00DE04B6" w:rsidP="00DE04B6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h) Efectuar peinados y recogidos, con o sin prótesis pilosas, personalizándolos y adaptándolos a las necesidades del cliente.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i) Aplicar técnicas de manicura y pedicura para el embellecimiento y cuidados de monos, pies  y uñas.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j) Realizar técnicas de barbería y peluquería masculina, identificando las demandas y necesidades del cliente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k) Informar al cliente sobre cuidados, cosméticos y hábitos saludables, para asegurar el resultado final de los procesos técnicos de peluquería.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l) Promocionar y vender productos y servicios en el ámbito de una empresa de imagen personal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m) Adaptarse a las nuevas situaciones laborales originadas por cambios tecnológicos y organizativos en los procesos productivos, actualizando sus conocimientos, utilizando los recursos existentes para el aprendizaje a lo largo de la vida y las tecnologías de la información y la comunicación.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n) Actuar con responsabilidad y autonomía en el ámbito de su competencia, organizando  y desarrollando el trabajo asignado, cooperando a trabajando en equipo con otros profesionales en el torno de trabajo.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ñ) Resolver de forma responsable las incidencias relativas a su actividad, identificando las cusas que provocan, dentro del ámbito de su competencia y autonomía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o) Comunicarse eficazmente, respetando la autonomía y competencia de las distintas personas que intervienen en el ámbito de su trabajo.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p) Aplicar los protocolos y las medidas preventivas de riesgos laborales y protección ambiental durante el proceso productivo, para evitar daños en las personas y en el entorno laboral y ambiental.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q) Aplicar procedimientos de cálida, de accesibilidad universal y de diseño para todos” en las actividades profesionales incluidas en los procesos de producción o prestación de servicios</w:t>
            </w:r>
          </w:p>
          <w:p w:rsidR="00DE04B6" w:rsidRPr="00E22921" w:rsidRDefault="00DE04B6" w:rsidP="00DE04B6">
            <w:pPr>
              <w:keepNext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r) Realizar la gestión básica para la creación y funcionamiento de una pequeña empresa y tener iniciativa en su actividad profesional.</w:t>
            </w:r>
          </w:p>
          <w:p w:rsidR="0048070E" w:rsidRPr="0048070E" w:rsidRDefault="00DE04B6" w:rsidP="00DE04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  <w:szCs w:val="20"/>
              </w:rPr>
              <w:t>s) Ejercer sus derechos y cumplir con las obligaciones derivadas de su actividad profesional, de acuerdo con lo establecido en la legislación vigente, participando activamente en la vida económica, social y cultural</w:t>
            </w:r>
            <w:r w:rsidR="002F761C">
              <w:rPr>
                <w:rFonts w:ascii="Arial" w:hAnsi="Arial"/>
                <w:sz w:val="20"/>
              </w:rPr>
              <w:t xml:space="preserve">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Seguimiento y orientación del participante: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Evaluación y validación de las prácticas: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</w:tbl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III.   COMPROMISO DE LAS PARTES IMPLICADAS</w:t>
      </w:r>
    </w:p>
    <w:p w:rsidR="0048070E" w:rsidRPr="0048070E" w:rsidRDefault="002F761C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Mediante la firma del presente documento, el participante, la institución de origen y la organización de acogida </w:t>
      </w:r>
      <w:r>
        <w:rPr>
          <w:rFonts w:ascii="Arial" w:hAnsi="Arial"/>
          <w:i/>
          <w:sz w:val="20"/>
        </w:rPr>
        <w:t>(y la organización intermediaria, en su caso)*</w:t>
      </w:r>
      <w:r>
        <w:t xml:space="preserve"> </w:t>
      </w:r>
      <w:r>
        <w:rPr>
          <w:rFonts w:ascii="Arial" w:hAnsi="Arial"/>
          <w:b/>
          <w:sz w:val="20"/>
        </w:rPr>
        <w:t>confirman que cumplirán los principios del Compromiso de Calidad de las prácticas Leonardo da Vinci que se adjuntan a continuación.</w:t>
      </w:r>
    </w:p>
    <w:p w:rsidR="0048070E" w:rsidRPr="0048070E" w:rsidRDefault="002F761C" w:rsidP="004807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* añada una casilla más abajo para la firma de la organización intermediaria, en su caso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48070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PARTICIPANTE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participante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       Fecha: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INSTITUCIÓN DE </w:t>
            </w:r>
            <w:r w:rsidR="00F861E5">
              <w:rPr>
                <w:rFonts w:ascii="Arial" w:hAnsi="Arial"/>
                <w:b/>
                <w:sz w:val="20"/>
              </w:rPr>
              <w:t>ENVÍO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Confirmamos la aprobación del presente acuerdo de propuesta de programa de formación.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Una vez completado el programa de formación, al institución emitirá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………..[…un documento de Movilidad </w:t>
            </w:r>
            <w:proofErr w:type="spellStart"/>
            <w:r>
              <w:rPr>
                <w:rFonts w:ascii="Arial" w:hAnsi="Arial"/>
                <w:sz w:val="20"/>
              </w:rPr>
              <w:t>Europass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>otra forma de validación/reconocimiento…</w:t>
            </w:r>
            <w:r>
              <w:rPr>
                <w:rFonts w:ascii="Arial" w:hAnsi="Arial"/>
                <w:sz w:val="20"/>
              </w:rPr>
              <w:t>] al participante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coordinador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</w:tbl>
    <w:p w:rsidR="0048070E" w:rsidRPr="0048070E" w:rsidRDefault="002F761C" w:rsidP="0048070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ORGANIZACIÓN DE ACOGIDA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Confirmamos la aprobación de la presente propuesta de programa de formación.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Una vez completado el programa de formación, la organización emitirá [... un </w:t>
            </w:r>
            <w:r>
              <w:rPr>
                <w:rFonts w:ascii="Arial" w:hAnsi="Arial"/>
                <w:i/>
                <w:sz w:val="20"/>
              </w:rPr>
              <w:t xml:space="preserve">Certificado </w:t>
            </w:r>
            <w:r>
              <w:rPr>
                <w:rFonts w:ascii="Arial" w:hAnsi="Arial"/>
                <w:sz w:val="20"/>
              </w:rPr>
              <w:t>...] al participante.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coordinador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</w:tbl>
    <w:p w:rsidR="00757559" w:rsidRDefault="00757559" w:rsidP="004C4625"/>
    <w:sectPr w:rsidR="00757559" w:rsidSect="00000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EA" w:rsidRDefault="00F375EA" w:rsidP="004C4625">
      <w:pPr>
        <w:spacing w:after="0" w:line="240" w:lineRule="auto"/>
      </w:pPr>
      <w:r>
        <w:separator/>
      </w:r>
    </w:p>
  </w:endnote>
  <w:endnote w:type="continuationSeparator" w:id="1">
    <w:p w:rsidR="00F375EA" w:rsidRDefault="00F375EA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EA" w:rsidRDefault="00F375EA" w:rsidP="004C4625">
      <w:pPr>
        <w:spacing w:after="0" w:line="240" w:lineRule="auto"/>
      </w:pPr>
      <w:r>
        <w:separator/>
      </w:r>
    </w:p>
  </w:footnote>
  <w:footnote w:type="continuationSeparator" w:id="1">
    <w:p w:rsidR="00F375EA" w:rsidRDefault="00F375EA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9" w:type="pct"/>
      <w:tblInd w:w="392" w:type="dxa"/>
      <w:tblLook w:val="04A0"/>
    </w:tblPr>
    <w:tblGrid>
      <w:gridCol w:w="4252"/>
      <w:gridCol w:w="4644"/>
    </w:tblGrid>
    <w:tr w:rsidR="009948B4" w:rsidRPr="009948B4" w:rsidTr="009948B4">
      <w:tc>
        <w:tcPr>
          <w:tcW w:w="2390" w:type="pct"/>
          <w:vAlign w:val="center"/>
          <w:hideMark/>
        </w:tcPr>
        <w:p w:rsidR="009948B4" w:rsidRPr="009948B4" w:rsidRDefault="000004EF" w:rsidP="009948B4">
          <w:pPr>
            <w:tabs>
              <w:tab w:val="center" w:pos="4513"/>
              <w:tab w:val="right" w:pos="9026"/>
            </w:tabs>
            <w:suppressAutoHyphens/>
            <w:rPr>
              <w:sz w:val="18"/>
              <w:szCs w:val="18"/>
            </w:rPr>
          </w:pPr>
          <w:r w:rsidRPr="000004EF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alt="EU flag-Erasmus+_vect_POS [CMYK]" style="width:159.5pt;height:46.5pt;visibility:visible">
                <v:imagedata r:id="rId1" o:title="EU flag-Erasmus+_vect_POS [CMYK]"/>
              </v:shape>
            </w:pict>
          </w:r>
        </w:p>
      </w:tc>
      <w:tc>
        <w:tcPr>
          <w:tcW w:w="2610" w:type="pct"/>
          <w:vAlign w:val="center"/>
          <w:hideMark/>
        </w:tcPr>
        <w:p w:rsidR="009948B4" w:rsidRPr="009948B4" w:rsidRDefault="000004EF" w:rsidP="009948B4">
          <w:pPr>
            <w:tabs>
              <w:tab w:val="center" w:pos="4513"/>
              <w:tab w:val="right" w:pos="9026"/>
            </w:tabs>
            <w:suppressAutoHyphens/>
            <w:jc w:val="right"/>
            <w:rPr>
              <w:sz w:val="18"/>
              <w:szCs w:val="18"/>
            </w:rPr>
          </w:pPr>
          <w:r w:rsidRPr="000004EF">
            <w:rPr>
              <w:noProof/>
              <w:sz w:val="18"/>
              <w:szCs w:val="18"/>
            </w:rPr>
            <w:pict>
              <v:shape id="Imagen 1" o:spid="_x0000_i1026" type="#_x0000_t75" alt="OAPEE con leyenda" style="width:122.5pt;height:34.5pt;visibility:visible">
                <v:imagedata r:id="rId2" o:title="OAPEE con leyenda"/>
              </v:shape>
            </w:pict>
          </w:r>
        </w:p>
      </w:tc>
    </w:tr>
  </w:tbl>
  <w:p w:rsidR="004C4625" w:rsidRPr="009301A8" w:rsidRDefault="004C4625" w:rsidP="009948B4">
    <w:pPr>
      <w:pStyle w:val="Encabezado"/>
      <w:rPr>
        <w:rFonts w:ascii="Arial Narrow" w:hAnsi="Arial Narrow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characterSpacingControl w:val="doNotCompress"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0E"/>
    <w:rsid w:val="000004EF"/>
    <w:rsid w:val="0009182E"/>
    <w:rsid w:val="00205FD5"/>
    <w:rsid w:val="002449E3"/>
    <w:rsid w:val="002F761C"/>
    <w:rsid w:val="0041381A"/>
    <w:rsid w:val="0048070E"/>
    <w:rsid w:val="00496367"/>
    <w:rsid w:val="004C4625"/>
    <w:rsid w:val="00757559"/>
    <w:rsid w:val="008019B9"/>
    <w:rsid w:val="00847C49"/>
    <w:rsid w:val="009301A8"/>
    <w:rsid w:val="009948B4"/>
    <w:rsid w:val="00B40288"/>
    <w:rsid w:val="00BD048E"/>
    <w:rsid w:val="00CA4E0F"/>
    <w:rsid w:val="00D97D17"/>
    <w:rsid w:val="00DE04B6"/>
    <w:rsid w:val="00E64196"/>
    <w:rsid w:val="00F0233E"/>
    <w:rsid w:val="00F375EA"/>
    <w:rsid w:val="00F50B1C"/>
    <w:rsid w:val="00F8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4E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sid w:val="000004EF"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04E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sid w:val="000004EF"/>
    <w:rPr>
      <w:rFonts w:cs="Times New Roman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ssonia</cp:lastModifiedBy>
  <cp:revision>2</cp:revision>
  <dcterms:created xsi:type="dcterms:W3CDTF">2014-10-27T15:22:00Z</dcterms:created>
  <dcterms:modified xsi:type="dcterms:W3CDTF">2014-10-27T15:22:00Z</dcterms:modified>
</cp:coreProperties>
</file>